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42" w:rsidRPr="00D774C0" w:rsidRDefault="00DD5B42">
      <w:pPr>
        <w:rPr>
          <w:lang w:val="en-US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4F74DE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2" style="position:absolute;z-index:251673600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33/1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өкмөтүнө караштуу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Pr="00383809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Алыш айылынын тургундарынан            </w:t>
      </w:r>
    </w:p>
    <w:p w:rsidR="00DD5B42" w:rsidRPr="003443AA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түшкөн CASA 1000 долбоору </w:t>
      </w:r>
      <w:r>
        <w:rPr>
          <w:rFonts w:ascii="Times New Roman" w:hAnsi="Times New Roman"/>
          <w:b/>
          <w:sz w:val="24"/>
          <w:szCs w:val="24"/>
          <w:lang w:val="ky-KG"/>
        </w:rPr>
        <w:t>боюнча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сунушун</w:t>
      </w: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кароо жөнүндө</w:t>
      </w:r>
      <w:r w:rsidRPr="00E70E15">
        <w:rPr>
          <w:rFonts w:ascii="Times New Roman" w:hAnsi="Times New Roman"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5D2459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D2459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өкмөтүнө караштуу Алыш айылынан </w:t>
      </w:r>
      <w:r w:rsidRPr="005D2459">
        <w:rPr>
          <w:rFonts w:ascii="Times New Roman" w:hAnsi="Times New Roman"/>
          <w:sz w:val="24"/>
          <w:szCs w:val="24"/>
          <w:lang w:val="ky-KG"/>
        </w:rPr>
        <w:t>CASA 1000 долбоору</w:t>
      </w:r>
      <w:r>
        <w:rPr>
          <w:rFonts w:ascii="Times New Roman" w:hAnsi="Times New Roman"/>
          <w:sz w:val="24"/>
          <w:szCs w:val="24"/>
          <w:lang w:val="ky-KG"/>
        </w:rPr>
        <w:t>нун алкагында</w:t>
      </w:r>
      <w:r w:rsidRPr="005D2459">
        <w:rPr>
          <w:rFonts w:ascii="Times New Roman" w:hAnsi="Times New Roman"/>
          <w:sz w:val="24"/>
          <w:szCs w:val="24"/>
          <w:lang w:val="ky-KG"/>
        </w:rPr>
        <w:t xml:space="preserve"> тартылуучу өтө жогорку чыналуудагы электр чубалгылары айыл сыртындагы эл жашабаган аймактардан өткөрүлсүн.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5D2459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айылдык кенештин мыйзамдуулук жана этика боюнча туруктуу комиссиясына жүктөлсүн. </w:t>
      </w:r>
    </w:p>
    <w:p w:rsidR="00DD5B42" w:rsidRPr="005D2459" w:rsidRDefault="00DD5B42" w:rsidP="00DD5B4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Б.Сатывалдиев                                               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en-US"/>
        </w:rPr>
      </w:pPr>
    </w:p>
    <w:p w:rsidR="00D774C0" w:rsidRPr="00D774C0" w:rsidRDefault="00D774C0" w:rsidP="00DD5B42">
      <w:pPr>
        <w:rPr>
          <w:lang w:val="en-US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4F74DE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3" style="position:absolute;z-index:251675648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33/2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83809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А.Масалиев айыл өкмөтүнө караштуу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Алыш айылынын “Ак ниет –Алыш”  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балдар бакчасынын жетекчиси  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А.Камардинованын кайрылуусун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кароо жөнүндө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/>
          <w:sz w:val="24"/>
          <w:szCs w:val="24"/>
          <w:lang w:val="ky-KG"/>
        </w:rPr>
        <w:tab/>
        <w:t>А.Масалиев айыл өкмөтүнө караштуу Алыш айылындагы муниципалдык менчиктеги   клубту  3 сааттык балдар бакчасына  өзгөртүү  тууралуу.</w:t>
      </w: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өкмөтүнө караштуу Алыш айылындагы муниципалдык менчиктеги клубту балдар бакчасына багытын өзгөртүүгө уруксат берилсин.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Кадамжай райондук архитектура жана башка тиешелүү кызматтардан  иш кагаздарын даярдап берүү   жагы  суралсын.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айылдык кенештин социалдык маселелер боюнча туруктуу комиссиясына жүктөлсүн.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Default="00DD5B42" w:rsidP="00DD5B42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Б.Сатывалдиев             </w:t>
      </w:r>
    </w:p>
    <w:p w:rsidR="00D774C0" w:rsidRDefault="00DD5B42" w:rsidP="00DD5B4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</w:p>
    <w:p w:rsidR="00DD5B42" w:rsidRDefault="00DD5B42" w:rsidP="00DD5B42">
      <w:pPr>
        <w:jc w:val="both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 xml:space="preserve">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4F74DE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4" style="position:absolute;z-index:251677696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33/3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Ташкоргон айылынын тургуну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К.Халиловдун арызын кароо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>жөнүндө.</w:t>
      </w:r>
    </w:p>
    <w:p w:rsidR="00DD5B42" w:rsidRPr="00383809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өкмөтүнүн Ташкорго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айылынын батыш тарабындагы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>муниципалдык менчигиндеги жер тилкеси жөнүндө.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К.Р.Өкмөтүнүн 2011-жылдын 23-сентябрындагы №571 токтому менен бекитилген “муниципалдык менчикте турган жер участокторуна менчик же ижара укугун берүү тартиби жана шарттары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 Жобонун негизинде </w:t>
      </w:r>
    </w:p>
    <w:p w:rsidR="00DD5B42" w:rsidRPr="00CA3AFD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 сессиясы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Pr="00CA3AFD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өкмөтүнүн Ташкорго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айылынын батыш тарабындагы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менчиктеги айыл чарбасына ыңгайсыз жер тилкеси тоорук ( аукцион) жана конкурс аркылуу сатууну же көп жылдык мөөнөт менен ижарага берүүнү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мыйзам чегинде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айыл өкмөтү жүргүзсүн. 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Токтомдун аткарылышын камсыз кылуу А.Масалиев айыл өкмөтүнө жүктөлсүн.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Токтомду көзөмөлдөө жагы айылдык кенештин айыл чарба боюнча туруктуу комиссиясына жүктөлсүн.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Pr="00DD5B42" w:rsidRDefault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Б.Сатывалдиев  </w:t>
      </w:r>
    </w:p>
    <w:sectPr w:rsidR="00DD5B42" w:rsidRPr="00DD5B42" w:rsidSect="00D77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42"/>
    <w:rsid w:val="002A6A18"/>
    <w:rsid w:val="004F74DE"/>
    <w:rsid w:val="00BE555B"/>
    <w:rsid w:val="00D774C0"/>
    <w:rsid w:val="00DD5B42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5B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DD5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Пользователь Windows</cp:lastModifiedBy>
  <cp:revision>2</cp:revision>
  <dcterms:created xsi:type="dcterms:W3CDTF">2020-11-24T03:17:00Z</dcterms:created>
  <dcterms:modified xsi:type="dcterms:W3CDTF">2020-11-24T04:30:00Z</dcterms:modified>
</cp:coreProperties>
</file>