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8" w:rsidRPr="00155208" w:rsidRDefault="00D70BF8" w:rsidP="00D70BF8">
      <w:pPr>
        <w:tabs>
          <w:tab w:val="left" w:pos="4200"/>
        </w:tabs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454E" w:rsidRPr="0030454E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1pt;margin-top:-13.55pt;width:186pt;height:87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6">
              <w:txbxContent>
                <w:p w:rsidR="00D70BF8" w:rsidRPr="0015520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D70BF8" w:rsidRPr="0015520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D70BF8" w:rsidRPr="0015520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D70BF8" w:rsidRPr="0015520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D70BF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D70BF8" w:rsidRPr="00BA0DF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30454E">
        <w:rPr>
          <w:noProof/>
          <w:lang w:eastAsia="ru-RU"/>
        </w:rPr>
        <w:pict>
          <v:shape id="_x0000_s1027" type="#_x0000_t202" style="position:absolute;margin-left:-3.4pt;margin-top:-13.55pt;width:186pt;height:87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7">
              <w:txbxContent>
                <w:p w:rsidR="00D70BF8" w:rsidRPr="0015520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D70BF8" w:rsidRPr="0015520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D70BF8" w:rsidRPr="0015520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D70BF8" w:rsidRPr="0015520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D70BF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D70BF8" w:rsidRPr="00155208" w:rsidRDefault="00D70BF8" w:rsidP="00D70B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D70BF8" w:rsidRPr="00BA0DF8" w:rsidRDefault="00D70BF8" w:rsidP="00D70BF8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D70BF8" w:rsidRPr="00155208" w:rsidRDefault="00D70BF8" w:rsidP="00D70BF8">
      <w:pPr>
        <w:tabs>
          <w:tab w:val="left" w:pos="4200"/>
        </w:tabs>
        <w:rPr>
          <w:lang w:val="ky-KG"/>
        </w:rPr>
      </w:pPr>
    </w:p>
    <w:p w:rsidR="00D70BF8" w:rsidRPr="00155208" w:rsidRDefault="00D70BF8" w:rsidP="00D70BF8">
      <w:pPr>
        <w:tabs>
          <w:tab w:val="left" w:pos="4200"/>
        </w:tabs>
        <w:rPr>
          <w:lang w:val="ky-KG"/>
        </w:rPr>
      </w:pPr>
    </w:p>
    <w:p w:rsidR="00D70BF8" w:rsidRPr="00154B41" w:rsidRDefault="00D70BF8" w:rsidP="00D70BF8">
      <w:pPr>
        <w:tabs>
          <w:tab w:val="left" w:pos="4200"/>
        </w:tabs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D70BF8" w:rsidRPr="00154B41" w:rsidRDefault="0030454E" w:rsidP="00D70BF8">
      <w:pPr>
        <w:tabs>
          <w:tab w:val="left" w:pos="4200"/>
        </w:tabs>
        <w:spacing w:after="0"/>
        <w:rPr>
          <w:rFonts w:ascii="Times New Roman" w:hAnsi="Times New Roman"/>
          <w:lang w:val="ky-KG"/>
        </w:rPr>
      </w:pPr>
      <w:r w:rsidRPr="0030454E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28" style="position:absolute;z-index:251659264" from="-43.2pt,.65pt" to="509.05pt,.65pt" strokeweight="6pt">
            <v:stroke linestyle="thickBetweenThin"/>
          </v:line>
        </w:pict>
      </w:r>
    </w:p>
    <w:p w:rsidR="00D70BF8" w:rsidRPr="00F21846" w:rsidRDefault="00D70BF8" w:rsidP="00D70BF8">
      <w:pPr>
        <w:tabs>
          <w:tab w:val="left" w:pos="4200"/>
        </w:tabs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70BF8" w:rsidRPr="00F21846" w:rsidRDefault="00D70BF8" w:rsidP="00D70BF8">
      <w:pPr>
        <w:tabs>
          <w:tab w:val="left" w:pos="4200"/>
        </w:tabs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70BF8" w:rsidRDefault="00D70BF8" w:rsidP="00D70BF8">
      <w:pPr>
        <w:tabs>
          <w:tab w:val="left" w:pos="4200"/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70BF8" w:rsidRDefault="00D70BF8" w:rsidP="00D70BF8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</w:t>
      </w:r>
      <w:r w:rsidRPr="0082161C">
        <w:rPr>
          <w:rFonts w:ascii="Times New Roman" w:hAnsi="Times New Roman"/>
          <w:b/>
          <w:sz w:val="24"/>
          <w:szCs w:val="24"/>
          <w:lang w:val="ky-KG"/>
        </w:rPr>
        <w:t>сиз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82161C">
        <w:rPr>
          <w:rFonts w:ascii="Times New Roman" w:hAnsi="Times New Roman" w:cs="Times New Roman"/>
          <w:b/>
          <w:sz w:val="24"/>
          <w:szCs w:val="24"/>
          <w:lang w:val="ky-KG"/>
        </w:rPr>
        <w:t xml:space="preserve">X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D70BF8" w:rsidRDefault="00C9149F" w:rsidP="00D70BF8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10</w:t>
      </w:r>
      <w:r w:rsidR="00D70BF8">
        <w:rPr>
          <w:rFonts w:ascii="Times New Roman" w:hAnsi="Times New Roman"/>
          <w:b/>
          <w:sz w:val="24"/>
          <w:szCs w:val="24"/>
          <w:lang w:val="ky-KG"/>
        </w:rPr>
        <w:t>/1</w:t>
      </w:r>
    </w:p>
    <w:p w:rsidR="00D70BF8" w:rsidRDefault="00D70BF8" w:rsidP="00D70BF8">
      <w:pPr>
        <w:tabs>
          <w:tab w:val="left" w:pos="4200"/>
        </w:tabs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CB6CE8">
        <w:rPr>
          <w:rFonts w:ascii="Times New Roman" w:hAnsi="Times New Roman"/>
          <w:b/>
          <w:sz w:val="24"/>
          <w:szCs w:val="24"/>
          <w:u w:val="single"/>
          <w:lang w:val="ky-KG"/>
        </w:rPr>
        <w:t>“_08_” _04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__2022-ж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70BF8" w:rsidRPr="009F35D4" w:rsidRDefault="00D70BF8" w:rsidP="00D70BF8">
      <w:pPr>
        <w:tabs>
          <w:tab w:val="left" w:pos="4200"/>
        </w:tabs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E6772" w:rsidRDefault="00D70BF8" w:rsidP="001E6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</w:t>
      </w:r>
      <w:r w:rsidR="001E6772" w:rsidRPr="001E6772">
        <w:rPr>
          <w:rFonts w:ascii="Times New Roman" w:hAnsi="Times New Roman"/>
          <w:b/>
          <w:sz w:val="24"/>
          <w:szCs w:val="24"/>
          <w:lang w:val="ky-KG"/>
        </w:rPr>
        <w:t xml:space="preserve">Кыргызстанда айылды комплекстүү </w:t>
      </w:r>
      <w:r w:rsidR="001E677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1E6772" w:rsidRDefault="001E6772" w:rsidP="001E6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1E6772">
        <w:rPr>
          <w:rFonts w:ascii="Times New Roman" w:hAnsi="Times New Roman"/>
          <w:b/>
          <w:sz w:val="24"/>
          <w:szCs w:val="24"/>
          <w:lang w:val="ky-KG"/>
        </w:rPr>
        <w:t xml:space="preserve">өнүктүрүү долбоору Гуд Нейборс </w:t>
      </w:r>
    </w:p>
    <w:p w:rsidR="001E6772" w:rsidRDefault="001E6772" w:rsidP="001E6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1E6772">
        <w:rPr>
          <w:rFonts w:ascii="Times New Roman" w:hAnsi="Times New Roman"/>
          <w:b/>
          <w:sz w:val="24"/>
          <w:szCs w:val="24"/>
          <w:lang w:val="ky-KG"/>
        </w:rPr>
        <w:t xml:space="preserve">Интернешнл уюму тарабынан ишке </w:t>
      </w:r>
    </w:p>
    <w:p w:rsidR="001E6772" w:rsidRDefault="001E6772" w:rsidP="001E6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1E6772">
        <w:rPr>
          <w:rFonts w:ascii="Times New Roman" w:hAnsi="Times New Roman"/>
          <w:b/>
          <w:sz w:val="24"/>
          <w:szCs w:val="24"/>
          <w:lang w:val="ky-KG"/>
        </w:rPr>
        <w:t xml:space="preserve">ашырылуучу объекттерге ээлеген жер </w:t>
      </w:r>
    </w:p>
    <w:p w:rsidR="001E6772" w:rsidRPr="001E6772" w:rsidRDefault="001E6772" w:rsidP="001E6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1E6772">
        <w:rPr>
          <w:rFonts w:ascii="Times New Roman" w:hAnsi="Times New Roman"/>
          <w:b/>
          <w:sz w:val="24"/>
          <w:szCs w:val="24"/>
          <w:lang w:val="ky-KG"/>
        </w:rPr>
        <w:t xml:space="preserve">аянттарына </w:t>
      </w:r>
      <w:r>
        <w:rPr>
          <w:rFonts w:ascii="Times New Roman" w:hAnsi="Times New Roman"/>
          <w:b/>
          <w:sz w:val="24"/>
          <w:szCs w:val="24"/>
          <w:lang w:val="ky-KG"/>
        </w:rPr>
        <w:t>макулдук</w:t>
      </w:r>
      <w:r w:rsidRPr="001E6772">
        <w:rPr>
          <w:rFonts w:ascii="Times New Roman" w:hAnsi="Times New Roman"/>
          <w:b/>
          <w:sz w:val="24"/>
          <w:szCs w:val="24"/>
          <w:lang w:val="ky-KG"/>
        </w:rPr>
        <w:t xml:space="preserve"> берүү жөнүндө.</w:t>
      </w:r>
    </w:p>
    <w:p w:rsidR="00D70BF8" w:rsidRPr="001E6772" w:rsidRDefault="00D70BF8" w:rsidP="001E6772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1E6772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D70BF8" w:rsidRPr="00031C76" w:rsidRDefault="00D70BF8" w:rsidP="00D70BF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 w:rsidRPr="00031C7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D70BF8" w:rsidRPr="00380454" w:rsidRDefault="00905EDB" w:rsidP="00D70B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</w:t>
      </w:r>
      <w:r w:rsidR="00D70BF8">
        <w:rPr>
          <w:rFonts w:ascii="Times New Roman" w:hAnsi="Times New Roman"/>
          <w:sz w:val="24"/>
          <w:szCs w:val="24"/>
          <w:lang w:val="ky-KG"/>
        </w:rPr>
        <w:t>йыл өкмөт башчысы</w:t>
      </w:r>
      <w:r w:rsidR="001E6772">
        <w:rPr>
          <w:rFonts w:ascii="Times New Roman" w:hAnsi="Times New Roman"/>
          <w:sz w:val="24"/>
          <w:szCs w:val="24"/>
          <w:lang w:val="ky-KG"/>
        </w:rPr>
        <w:t xml:space="preserve">нын орун басары </w:t>
      </w:r>
      <w:r w:rsidR="00D70BF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1E6772">
        <w:rPr>
          <w:rFonts w:ascii="Times New Roman" w:hAnsi="Times New Roman"/>
          <w:sz w:val="24"/>
          <w:szCs w:val="24"/>
          <w:lang w:val="ky-KG"/>
        </w:rPr>
        <w:t xml:space="preserve">М.Хакимовдун </w:t>
      </w:r>
      <w:r w:rsidR="00D70BF8">
        <w:rPr>
          <w:rFonts w:ascii="Times New Roman" w:hAnsi="Times New Roman"/>
          <w:sz w:val="24"/>
          <w:szCs w:val="24"/>
          <w:lang w:val="ky-KG"/>
        </w:rPr>
        <w:t xml:space="preserve"> билдирүүсүн угуп жана талкуулап айылдык Кеңештин сессиясы </w:t>
      </w:r>
    </w:p>
    <w:p w:rsidR="00D70BF8" w:rsidRPr="00031C76" w:rsidRDefault="00D70BF8" w:rsidP="00D70BF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70BF8" w:rsidRPr="00031C76" w:rsidRDefault="00D70BF8" w:rsidP="00D70BF8">
      <w:pPr>
        <w:tabs>
          <w:tab w:val="left" w:pos="4200"/>
        </w:tabs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1E6772" w:rsidRDefault="00D70BF8" w:rsidP="000F0C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1.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1E6772">
        <w:rPr>
          <w:rFonts w:ascii="Times New Roman" w:hAnsi="Times New Roman"/>
          <w:sz w:val="24"/>
          <w:szCs w:val="24"/>
          <w:lang w:val="ky-KG"/>
        </w:rPr>
        <w:t xml:space="preserve">Кара-Дөбө айылында жайгашкан Маданият үйүнүн </w:t>
      </w:r>
      <w:r w:rsidR="00450066">
        <w:rPr>
          <w:rFonts w:ascii="Times New Roman" w:hAnsi="Times New Roman"/>
          <w:sz w:val="24"/>
          <w:szCs w:val="24"/>
          <w:lang w:val="ky-KG"/>
        </w:rPr>
        <w:t>түштүк-батыш тарабынан</w:t>
      </w:r>
      <w:r w:rsidR="00624C96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DD0101">
        <w:rPr>
          <w:rFonts w:ascii="Times New Roman" w:hAnsi="Times New Roman"/>
          <w:sz w:val="24"/>
          <w:szCs w:val="24"/>
          <w:lang w:val="ky-KG"/>
        </w:rPr>
        <w:t>400 ч.м.</w:t>
      </w:r>
      <w:r w:rsidR="00CB1D1B">
        <w:rPr>
          <w:rFonts w:ascii="Times New Roman" w:hAnsi="Times New Roman"/>
          <w:sz w:val="24"/>
          <w:szCs w:val="24"/>
          <w:lang w:val="ky-KG"/>
        </w:rPr>
        <w:t xml:space="preserve">, </w:t>
      </w:r>
      <w:r w:rsidR="00DD0101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81F28">
        <w:rPr>
          <w:rFonts w:ascii="Times New Roman" w:hAnsi="Times New Roman"/>
          <w:sz w:val="24"/>
          <w:szCs w:val="24"/>
          <w:lang w:val="ky-KG"/>
        </w:rPr>
        <w:t xml:space="preserve">Алыш айылындагы клубдун түштүк-чыгыш тарабынан </w:t>
      </w:r>
      <w:r w:rsidR="00DD0101">
        <w:rPr>
          <w:rFonts w:ascii="Times New Roman" w:hAnsi="Times New Roman"/>
          <w:sz w:val="24"/>
          <w:szCs w:val="24"/>
          <w:lang w:val="ky-KG"/>
        </w:rPr>
        <w:t xml:space="preserve">400 ч.м. </w:t>
      </w:r>
      <w:r w:rsidR="00981F28">
        <w:rPr>
          <w:rFonts w:ascii="Times New Roman" w:hAnsi="Times New Roman"/>
          <w:sz w:val="24"/>
          <w:szCs w:val="24"/>
          <w:lang w:val="ky-KG"/>
        </w:rPr>
        <w:t>жер аянттары</w:t>
      </w:r>
      <w:r w:rsidR="00624C96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1E6772" w:rsidRPr="001E6772">
        <w:rPr>
          <w:rFonts w:ascii="Times New Roman" w:hAnsi="Times New Roman"/>
          <w:sz w:val="24"/>
          <w:szCs w:val="24"/>
          <w:lang w:val="ky-KG"/>
        </w:rPr>
        <w:t>Кыргызстанда айылды комплекстүү өнүктүрүү долбоору Гуд Нейборс Интернешнл уюму тарабы</w:t>
      </w:r>
      <w:r w:rsidR="001E6772">
        <w:rPr>
          <w:rFonts w:ascii="Times New Roman" w:hAnsi="Times New Roman"/>
          <w:sz w:val="24"/>
          <w:szCs w:val="24"/>
          <w:lang w:val="ky-KG"/>
        </w:rPr>
        <w:t xml:space="preserve">нан </w:t>
      </w:r>
      <w:r w:rsidR="00CB1D1B">
        <w:rPr>
          <w:rFonts w:ascii="Times New Roman" w:hAnsi="Times New Roman"/>
          <w:sz w:val="24"/>
          <w:szCs w:val="24"/>
          <w:lang w:val="ky-KG"/>
        </w:rPr>
        <w:t xml:space="preserve">3 сааттык бала бакча курууга </w:t>
      </w:r>
      <w:r w:rsidR="001E6772">
        <w:rPr>
          <w:rFonts w:ascii="Times New Roman" w:hAnsi="Times New Roman"/>
          <w:sz w:val="24"/>
          <w:szCs w:val="24"/>
          <w:lang w:val="ky-KG"/>
        </w:rPr>
        <w:t xml:space="preserve"> ажыратылып берилсин.</w:t>
      </w:r>
    </w:p>
    <w:p w:rsidR="001E6772" w:rsidRDefault="001E6772" w:rsidP="001E67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E6772" w:rsidRPr="00C42EA2" w:rsidRDefault="001E6772" w:rsidP="001E6772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ab/>
        <w:t>Тийиштүү иш кагаздарын бүткөрүү жагы айыл өкмөт</w:t>
      </w:r>
      <w:r w:rsidR="000F0CE0">
        <w:rPr>
          <w:rFonts w:ascii="Times New Roman" w:hAnsi="Times New Roman"/>
          <w:sz w:val="24"/>
          <w:szCs w:val="24"/>
          <w:lang w:val="ky-KG"/>
        </w:rPr>
        <w:t>үнө</w:t>
      </w:r>
      <w:r>
        <w:rPr>
          <w:rFonts w:ascii="Times New Roman" w:hAnsi="Times New Roman"/>
          <w:sz w:val="24"/>
          <w:szCs w:val="24"/>
          <w:lang w:val="ky-KG"/>
        </w:rPr>
        <w:t xml:space="preserve"> жүктөлсүн.</w:t>
      </w:r>
      <w:r w:rsidR="00DD0101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D70BF8" w:rsidRPr="00031C76" w:rsidRDefault="00D70BF8" w:rsidP="001E6772">
      <w:pPr>
        <w:tabs>
          <w:tab w:val="left" w:pos="4200"/>
        </w:tabs>
        <w:spacing w:after="0" w:line="240" w:lineRule="auto"/>
        <w:jc w:val="both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D70BF8" w:rsidRPr="00031C76" w:rsidRDefault="00D70BF8" w:rsidP="00D70BF8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D70BF8" w:rsidRDefault="00D70BF8" w:rsidP="00D70BF8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D70BF8" w:rsidRPr="00031C76" w:rsidRDefault="00D70BF8" w:rsidP="00D70BF8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450066" w:rsidRDefault="00D70BF8" w:rsidP="00D70BF8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  <w:r w:rsidR="00450066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айылдык кеңешинин </w:t>
      </w:r>
    </w:p>
    <w:p w:rsidR="00D70BF8" w:rsidRPr="00031C76" w:rsidRDefault="00450066" w:rsidP="00D70BF8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т</w:t>
      </w:r>
      <w:r w:rsidR="00D70BF8" w:rsidRPr="00031C76">
        <w:rPr>
          <w:rFonts w:ascii="Times New Roman" w:hAnsi="Times New Roman"/>
          <w:b/>
          <w:sz w:val="24"/>
          <w:szCs w:val="24"/>
          <w:lang w:val="ky-KG"/>
        </w:rPr>
        <w:t>өрага</w:t>
      </w:r>
      <w:r>
        <w:rPr>
          <w:rFonts w:ascii="Times New Roman" w:hAnsi="Times New Roman"/>
          <w:b/>
          <w:sz w:val="24"/>
          <w:szCs w:val="24"/>
          <w:lang w:val="ky-KG"/>
        </w:rPr>
        <w:t>сынын орун басары</w:t>
      </w:r>
      <w:r w:rsidR="00D70BF8"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="00D70BF8"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Ж.Масалиев </w:t>
      </w:r>
      <w:r w:rsidR="00D70BF8" w:rsidRPr="00031C76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  <w:r w:rsidR="00D70BF8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</w:t>
      </w:r>
      <w:r w:rsidR="00D70BF8" w:rsidRPr="00031C76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</w:p>
    <w:p w:rsidR="00D70BF8" w:rsidRPr="00450066" w:rsidRDefault="00D70BF8" w:rsidP="00D70BF8">
      <w:pPr>
        <w:rPr>
          <w:lang w:val="ky-KG"/>
        </w:rPr>
      </w:pPr>
    </w:p>
    <w:p w:rsidR="002A6A18" w:rsidRDefault="002A6A18">
      <w:pPr>
        <w:rPr>
          <w:lang w:val="ky-KG"/>
        </w:rPr>
      </w:pPr>
    </w:p>
    <w:p w:rsidR="001A7029" w:rsidRDefault="001A7029">
      <w:pPr>
        <w:rPr>
          <w:lang w:val="ky-KG"/>
        </w:rPr>
      </w:pPr>
    </w:p>
    <w:p w:rsidR="001A7029" w:rsidRDefault="001A7029">
      <w:pPr>
        <w:rPr>
          <w:lang w:val="ky-KG"/>
        </w:rPr>
      </w:pPr>
    </w:p>
    <w:p w:rsidR="001A7029" w:rsidRDefault="001A7029">
      <w:pPr>
        <w:rPr>
          <w:lang w:val="ky-KG"/>
        </w:rPr>
      </w:pPr>
    </w:p>
    <w:p w:rsidR="001A7029" w:rsidRPr="00155208" w:rsidRDefault="001A7029" w:rsidP="001A7029">
      <w:pPr>
        <w:tabs>
          <w:tab w:val="left" w:pos="4200"/>
        </w:tabs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454E" w:rsidRPr="0030454E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0" type="#_x0000_t202" style="position:absolute;margin-left:307.1pt;margin-top:-13.55pt;width:186pt;height:8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0">
              <w:txbxContent>
                <w:p w:rsidR="001A7029" w:rsidRPr="00155208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1A7029" w:rsidRPr="00155208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1A7029" w:rsidRPr="00155208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1A7029" w:rsidRPr="00155208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1A7029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1A7029" w:rsidRPr="00BA0DF8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30454E">
        <w:rPr>
          <w:noProof/>
          <w:lang w:eastAsia="ru-RU"/>
        </w:rPr>
        <w:pict>
          <v:shape id="_x0000_s1031" type="#_x0000_t202" style="position:absolute;margin-left:-3.4pt;margin-top:-13.55pt;width:186pt;height:87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1">
              <w:txbxContent>
                <w:p w:rsidR="001A7029" w:rsidRPr="00155208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1A7029" w:rsidRPr="00155208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1A7029" w:rsidRPr="00155208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1A7029" w:rsidRPr="00155208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1A7029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1A7029" w:rsidRPr="00155208" w:rsidRDefault="001A7029" w:rsidP="001A702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1A7029" w:rsidRPr="00BA0DF8" w:rsidRDefault="001A7029" w:rsidP="001A7029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1A7029" w:rsidRPr="00155208" w:rsidRDefault="001A7029" w:rsidP="001A7029">
      <w:pPr>
        <w:tabs>
          <w:tab w:val="left" w:pos="4200"/>
        </w:tabs>
        <w:rPr>
          <w:lang w:val="ky-KG"/>
        </w:rPr>
      </w:pPr>
    </w:p>
    <w:p w:rsidR="001A7029" w:rsidRPr="00155208" w:rsidRDefault="001A7029" w:rsidP="001A7029">
      <w:pPr>
        <w:tabs>
          <w:tab w:val="left" w:pos="4200"/>
        </w:tabs>
        <w:rPr>
          <w:lang w:val="ky-KG"/>
        </w:rPr>
      </w:pPr>
    </w:p>
    <w:p w:rsidR="001A7029" w:rsidRPr="00154B41" w:rsidRDefault="001A7029" w:rsidP="001A7029">
      <w:pPr>
        <w:tabs>
          <w:tab w:val="left" w:pos="4200"/>
        </w:tabs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1A7029" w:rsidRPr="00154B41" w:rsidRDefault="0030454E" w:rsidP="001A7029">
      <w:pPr>
        <w:tabs>
          <w:tab w:val="left" w:pos="4200"/>
        </w:tabs>
        <w:spacing w:after="0"/>
        <w:rPr>
          <w:rFonts w:ascii="Times New Roman" w:hAnsi="Times New Roman"/>
          <w:lang w:val="ky-KG"/>
        </w:rPr>
      </w:pPr>
      <w:r w:rsidRPr="0030454E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2" style="position:absolute;z-index:251664384" from="-43.2pt,.65pt" to="509.05pt,.65pt" strokeweight="6pt">
            <v:stroke linestyle="thickBetweenThin"/>
          </v:line>
        </w:pict>
      </w:r>
    </w:p>
    <w:p w:rsidR="001A7029" w:rsidRPr="00F21846" w:rsidRDefault="001A7029" w:rsidP="001A7029">
      <w:pPr>
        <w:tabs>
          <w:tab w:val="left" w:pos="4200"/>
        </w:tabs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1A7029" w:rsidRPr="00F21846" w:rsidRDefault="001A7029" w:rsidP="001A7029">
      <w:pPr>
        <w:tabs>
          <w:tab w:val="left" w:pos="4200"/>
        </w:tabs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1A7029" w:rsidRDefault="001A7029" w:rsidP="001A7029">
      <w:pPr>
        <w:tabs>
          <w:tab w:val="left" w:pos="4200"/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A7029" w:rsidRDefault="001A7029" w:rsidP="001A7029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</w:t>
      </w:r>
      <w:r w:rsidRPr="0082161C">
        <w:rPr>
          <w:rFonts w:ascii="Times New Roman" w:hAnsi="Times New Roman"/>
          <w:b/>
          <w:sz w:val="24"/>
          <w:szCs w:val="24"/>
          <w:lang w:val="ky-KG"/>
        </w:rPr>
        <w:t>сиз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82161C">
        <w:rPr>
          <w:rFonts w:ascii="Times New Roman" w:hAnsi="Times New Roman" w:cs="Times New Roman"/>
          <w:b/>
          <w:sz w:val="24"/>
          <w:szCs w:val="24"/>
          <w:lang w:val="ky-KG"/>
        </w:rPr>
        <w:t xml:space="preserve">X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1A7029" w:rsidRDefault="00C9149F" w:rsidP="001A7029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10</w:t>
      </w:r>
      <w:r w:rsidR="001A7029">
        <w:rPr>
          <w:rFonts w:ascii="Times New Roman" w:hAnsi="Times New Roman"/>
          <w:b/>
          <w:sz w:val="24"/>
          <w:szCs w:val="24"/>
          <w:lang w:val="ky-KG"/>
        </w:rPr>
        <w:t>/2</w:t>
      </w:r>
    </w:p>
    <w:p w:rsidR="001A7029" w:rsidRDefault="001A7029" w:rsidP="001A7029">
      <w:pPr>
        <w:tabs>
          <w:tab w:val="left" w:pos="4200"/>
        </w:tabs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CB6CE8">
        <w:rPr>
          <w:rFonts w:ascii="Times New Roman" w:hAnsi="Times New Roman"/>
          <w:b/>
          <w:sz w:val="24"/>
          <w:szCs w:val="24"/>
          <w:u w:val="single"/>
          <w:lang w:val="ky-KG"/>
        </w:rPr>
        <w:t>“_08_” _04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__2022-ж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A7029" w:rsidRPr="009F35D4" w:rsidRDefault="001A7029" w:rsidP="001A7029">
      <w:pPr>
        <w:tabs>
          <w:tab w:val="left" w:pos="4200"/>
        </w:tabs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A7029" w:rsidRDefault="001A7029" w:rsidP="001A70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</w:t>
      </w:r>
      <w:r w:rsidR="00612805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 аймагындагы </w:t>
      </w:r>
    </w:p>
    <w:p w:rsidR="001A7029" w:rsidRDefault="001A7029" w:rsidP="001A70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</w:t>
      </w:r>
      <w:r w:rsidR="00612805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</w:t>
      </w:r>
      <w:r w:rsidR="00886B9B">
        <w:rPr>
          <w:rFonts w:ascii="Times New Roman" w:hAnsi="Times New Roman"/>
          <w:b/>
          <w:sz w:val="24"/>
          <w:szCs w:val="24"/>
          <w:lang w:val="ky-KG"/>
        </w:rPr>
        <w:t>айылдарга башкы план</w:t>
      </w:r>
      <w:r w:rsidR="00612805">
        <w:rPr>
          <w:rFonts w:ascii="Times New Roman" w:hAnsi="Times New Roman"/>
          <w:b/>
          <w:sz w:val="24"/>
          <w:szCs w:val="24"/>
          <w:lang w:val="ky-KG"/>
        </w:rPr>
        <w:t xml:space="preserve"> түзүүгө акча </w:t>
      </w:r>
      <w:r w:rsidR="00612805" w:rsidRPr="001E677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1A7029" w:rsidRDefault="001A7029" w:rsidP="001A70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="00886B9B">
        <w:rPr>
          <w:rFonts w:ascii="Times New Roman" w:hAnsi="Times New Roman"/>
          <w:b/>
          <w:sz w:val="24"/>
          <w:szCs w:val="24"/>
          <w:lang w:val="ky-KG"/>
        </w:rPr>
        <w:t xml:space="preserve">каражатын </w:t>
      </w:r>
      <w:r w:rsidR="00612805">
        <w:rPr>
          <w:rFonts w:ascii="Times New Roman" w:hAnsi="Times New Roman"/>
          <w:b/>
          <w:sz w:val="24"/>
          <w:szCs w:val="24"/>
          <w:lang w:val="ky-KG"/>
        </w:rPr>
        <w:t xml:space="preserve">бөлүп </w:t>
      </w:r>
      <w:r w:rsidR="00612805" w:rsidRPr="001E6772">
        <w:rPr>
          <w:rFonts w:ascii="Times New Roman" w:hAnsi="Times New Roman"/>
          <w:b/>
          <w:sz w:val="24"/>
          <w:szCs w:val="24"/>
          <w:lang w:val="ky-KG"/>
        </w:rPr>
        <w:t>берүү жөнүндө</w:t>
      </w:r>
    </w:p>
    <w:p w:rsidR="001A7029" w:rsidRPr="001E6772" w:rsidRDefault="001A7029" w:rsidP="00886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</w:t>
      </w:r>
      <w:r w:rsidR="00886B9B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</w:t>
      </w:r>
      <w:r w:rsidRPr="001E6772">
        <w:rPr>
          <w:rFonts w:ascii="Times New Roman" w:hAnsi="Times New Roman"/>
          <w:b/>
          <w:sz w:val="24"/>
          <w:szCs w:val="24"/>
          <w:lang w:val="ky-KG"/>
        </w:rPr>
        <w:t xml:space="preserve">             </w:t>
      </w:r>
      <w:r w:rsidR="00886B9B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</w:t>
      </w:r>
      <w:r w:rsidRPr="001E6772">
        <w:rPr>
          <w:rFonts w:ascii="Times New Roman" w:hAnsi="Times New Roman"/>
          <w:b/>
          <w:sz w:val="24"/>
          <w:szCs w:val="24"/>
          <w:lang w:val="ky-KG"/>
        </w:rPr>
        <w:t xml:space="preserve">                 </w:t>
      </w:r>
    </w:p>
    <w:p w:rsidR="001A7029" w:rsidRPr="00031C76" w:rsidRDefault="001A7029" w:rsidP="001A7029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 w:rsidRPr="00031C7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1A7029" w:rsidRPr="00380454" w:rsidRDefault="00CB1D1B" w:rsidP="001A70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</w:t>
      </w:r>
      <w:r w:rsidR="001A7029">
        <w:rPr>
          <w:rFonts w:ascii="Times New Roman" w:hAnsi="Times New Roman"/>
          <w:sz w:val="24"/>
          <w:szCs w:val="24"/>
          <w:lang w:val="ky-KG"/>
        </w:rPr>
        <w:t xml:space="preserve">йыл өкмөт башчысынын орун басары  М.Хакимовдун  билдирүүсүн угуп жана талкуулап айылдык Кеңештин сессиясы </w:t>
      </w:r>
    </w:p>
    <w:p w:rsidR="001A7029" w:rsidRPr="00031C76" w:rsidRDefault="001A7029" w:rsidP="001A70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A7029" w:rsidRPr="00031C76" w:rsidRDefault="001A7029" w:rsidP="001A7029">
      <w:pPr>
        <w:tabs>
          <w:tab w:val="left" w:pos="4200"/>
        </w:tabs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1A7029" w:rsidRPr="001A7029" w:rsidRDefault="001A7029" w:rsidP="001A70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1.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886B9B">
        <w:rPr>
          <w:rFonts w:ascii="Times New Roman" w:hAnsi="Times New Roman"/>
          <w:sz w:val="24"/>
          <w:szCs w:val="24"/>
          <w:lang w:val="ky-KG"/>
        </w:rPr>
        <w:t>А.Масалиев айыл өкмөт аймагындагы айылдарга башкы план</w:t>
      </w:r>
      <w:r w:rsidRPr="001A7029">
        <w:rPr>
          <w:rFonts w:ascii="Times New Roman" w:hAnsi="Times New Roman"/>
          <w:sz w:val="24"/>
          <w:szCs w:val="24"/>
          <w:lang w:val="ky-KG"/>
        </w:rPr>
        <w:t xml:space="preserve"> түзүүгө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166FC1">
        <w:rPr>
          <w:rFonts w:ascii="Times New Roman" w:hAnsi="Times New Roman"/>
          <w:sz w:val="24"/>
          <w:szCs w:val="24"/>
          <w:lang w:val="ky-KG"/>
        </w:rPr>
        <w:t xml:space="preserve">акча каражаты №1 </w:t>
      </w:r>
      <w:r>
        <w:rPr>
          <w:rFonts w:ascii="Times New Roman" w:hAnsi="Times New Roman"/>
          <w:sz w:val="24"/>
          <w:szCs w:val="24"/>
          <w:lang w:val="ky-KG"/>
        </w:rPr>
        <w:t>тир</w:t>
      </w:r>
      <w:r w:rsidR="00905EDB">
        <w:rPr>
          <w:rFonts w:ascii="Times New Roman" w:hAnsi="Times New Roman"/>
          <w:sz w:val="24"/>
          <w:szCs w:val="24"/>
          <w:lang w:val="ky-KG"/>
        </w:rPr>
        <w:t>кемеге ылайык бөлү</w:t>
      </w:r>
      <w:r>
        <w:rPr>
          <w:rFonts w:ascii="Times New Roman" w:hAnsi="Times New Roman"/>
          <w:sz w:val="24"/>
          <w:szCs w:val="24"/>
          <w:lang w:val="ky-KG"/>
        </w:rPr>
        <w:t xml:space="preserve">нүп берилсин. </w:t>
      </w:r>
    </w:p>
    <w:p w:rsidR="001A7029" w:rsidRPr="001A7029" w:rsidRDefault="001A7029" w:rsidP="001A70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1A7029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</w:p>
    <w:p w:rsidR="001A7029" w:rsidRPr="00C42EA2" w:rsidRDefault="001A7029" w:rsidP="001A7029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ab/>
        <w:t>Тийиштүү иш кагаздарын бүткөрүү жагы айыл өкмөтүнө жүктөлсүн.</w:t>
      </w:r>
    </w:p>
    <w:p w:rsidR="001A7029" w:rsidRPr="00031C76" w:rsidRDefault="001A7029" w:rsidP="001A7029">
      <w:pPr>
        <w:tabs>
          <w:tab w:val="left" w:pos="4200"/>
        </w:tabs>
        <w:spacing w:after="0" w:line="240" w:lineRule="auto"/>
        <w:jc w:val="both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1A7029" w:rsidRPr="00031C76" w:rsidRDefault="001A7029" w:rsidP="001A7029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1A7029" w:rsidRDefault="001A7029" w:rsidP="001A7029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1A7029" w:rsidRPr="00031C76" w:rsidRDefault="001A7029" w:rsidP="001A7029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1A7029" w:rsidRDefault="001A7029" w:rsidP="001A70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А.Масалиев айылдык кеңешинин </w:t>
      </w:r>
    </w:p>
    <w:p w:rsidR="001A7029" w:rsidRPr="00031C76" w:rsidRDefault="001A7029" w:rsidP="001A70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т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>өрага</w:t>
      </w:r>
      <w:r>
        <w:rPr>
          <w:rFonts w:ascii="Times New Roman" w:hAnsi="Times New Roman"/>
          <w:b/>
          <w:sz w:val="24"/>
          <w:szCs w:val="24"/>
          <w:lang w:val="ky-KG"/>
        </w:rPr>
        <w:t>сынын орун басары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Ж.Масалиев 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</w:p>
    <w:p w:rsidR="001A7029" w:rsidRPr="00450066" w:rsidRDefault="001A7029" w:rsidP="001A7029">
      <w:pPr>
        <w:rPr>
          <w:lang w:val="ky-KG"/>
        </w:rPr>
      </w:pPr>
    </w:p>
    <w:p w:rsidR="001A7029" w:rsidRDefault="001A7029">
      <w:pPr>
        <w:rPr>
          <w:lang w:val="ky-KG"/>
        </w:rPr>
      </w:pPr>
    </w:p>
    <w:p w:rsidR="00641D64" w:rsidRDefault="00641D64">
      <w:pPr>
        <w:rPr>
          <w:lang w:val="ky-KG"/>
        </w:rPr>
      </w:pPr>
    </w:p>
    <w:p w:rsidR="00641D64" w:rsidRDefault="00641D64">
      <w:pPr>
        <w:rPr>
          <w:lang w:val="ky-KG"/>
        </w:rPr>
      </w:pPr>
    </w:p>
    <w:p w:rsidR="00641D64" w:rsidRDefault="00641D64">
      <w:pPr>
        <w:rPr>
          <w:lang w:val="ky-KG"/>
        </w:rPr>
      </w:pPr>
    </w:p>
    <w:p w:rsidR="00886B9B" w:rsidRDefault="00886B9B">
      <w:pPr>
        <w:rPr>
          <w:lang w:val="ky-KG"/>
        </w:rPr>
      </w:pPr>
    </w:p>
    <w:p w:rsidR="00641D64" w:rsidRDefault="00641D64">
      <w:pPr>
        <w:rPr>
          <w:lang w:val="ky-KG"/>
        </w:rPr>
      </w:pPr>
    </w:p>
    <w:p w:rsidR="00641D64" w:rsidRPr="00155208" w:rsidRDefault="00641D64" w:rsidP="00641D64">
      <w:pPr>
        <w:tabs>
          <w:tab w:val="left" w:pos="4200"/>
        </w:tabs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454E" w:rsidRPr="0030454E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3" type="#_x0000_t202" style="position:absolute;margin-left:307.1pt;margin-top:-13.55pt;width:186pt;height:87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3">
              <w:txbxContent>
                <w:p w:rsidR="00641D64" w:rsidRPr="00155208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641D64" w:rsidRPr="00155208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641D64" w:rsidRPr="00155208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641D64" w:rsidRPr="00155208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641D64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641D64" w:rsidRPr="00BA0DF8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30454E">
        <w:rPr>
          <w:noProof/>
          <w:lang w:eastAsia="ru-RU"/>
        </w:rPr>
        <w:pict>
          <v:shape id="_x0000_s1034" type="#_x0000_t202" style="position:absolute;margin-left:-3.4pt;margin-top:-13.55pt;width:186pt;height:87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4">
              <w:txbxContent>
                <w:p w:rsidR="00641D64" w:rsidRPr="00155208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641D64" w:rsidRPr="00155208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641D64" w:rsidRPr="00155208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641D64" w:rsidRPr="00155208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641D64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641D64" w:rsidRPr="00155208" w:rsidRDefault="00641D64" w:rsidP="00641D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641D64" w:rsidRPr="00BA0DF8" w:rsidRDefault="00641D64" w:rsidP="00641D6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641D64" w:rsidRPr="00155208" w:rsidRDefault="00641D64" w:rsidP="00641D64">
      <w:pPr>
        <w:tabs>
          <w:tab w:val="left" w:pos="4200"/>
        </w:tabs>
        <w:rPr>
          <w:lang w:val="ky-KG"/>
        </w:rPr>
      </w:pPr>
    </w:p>
    <w:p w:rsidR="00641D64" w:rsidRPr="00155208" w:rsidRDefault="00641D64" w:rsidP="00641D64">
      <w:pPr>
        <w:tabs>
          <w:tab w:val="left" w:pos="4200"/>
        </w:tabs>
        <w:rPr>
          <w:lang w:val="ky-KG"/>
        </w:rPr>
      </w:pPr>
    </w:p>
    <w:p w:rsidR="00641D64" w:rsidRPr="00154B41" w:rsidRDefault="00641D64" w:rsidP="00641D64">
      <w:pPr>
        <w:tabs>
          <w:tab w:val="left" w:pos="4200"/>
        </w:tabs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641D64" w:rsidRPr="00154B41" w:rsidRDefault="0030454E" w:rsidP="00641D64">
      <w:pPr>
        <w:tabs>
          <w:tab w:val="left" w:pos="4200"/>
        </w:tabs>
        <w:spacing w:after="0"/>
        <w:rPr>
          <w:rFonts w:ascii="Times New Roman" w:hAnsi="Times New Roman"/>
          <w:lang w:val="ky-KG"/>
        </w:rPr>
      </w:pPr>
      <w:r w:rsidRPr="0030454E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5" style="position:absolute;z-index:251669504" from="-43.2pt,.65pt" to="509.05pt,.65pt" strokeweight="6pt">
            <v:stroke linestyle="thickBetweenThin"/>
          </v:line>
        </w:pict>
      </w:r>
    </w:p>
    <w:p w:rsidR="00641D64" w:rsidRPr="00F21846" w:rsidRDefault="00641D64" w:rsidP="00641D64">
      <w:pPr>
        <w:tabs>
          <w:tab w:val="left" w:pos="4200"/>
        </w:tabs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641D64" w:rsidRPr="00F21846" w:rsidRDefault="00641D64" w:rsidP="00641D64">
      <w:pPr>
        <w:tabs>
          <w:tab w:val="left" w:pos="4200"/>
        </w:tabs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641D64" w:rsidRDefault="00641D64" w:rsidP="00641D64">
      <w:pPr>
        <w:tabs>
          <w:tab w:val="left" w:pos="4200"/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641D64" w:rsidRDefault="00641D64" w:rsidP="00641D6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</w:t>
      </w:r>
      <w:r w:rsidRPr="0082161C">
        <w:rPr>
          <w:rFonts w:ascii="Times New Roman" w:hAnsi="Times New Roman"/>
          <w:b/>
          <w:sz w:val="24"/>
          <w:szCs w:val="24"/>
          <w:lang w:val="ky-KG"/>
        </w:rPr>
        <w:t>сиз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82161C">
        <w:rPr>
          <w:rFonts w:ascii="Times New Roman" w:hAnsi="Times New Roman" w:cs="Times New Roman"/>
          <w:b/>
          <w:sz w:val="24"/>
          <w:szCs w:val="24"/>
          <w:lang w:val="ky-KG"/>
        </w:rPr>
        <w:t xml:space="preserve">X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641D64" w:rsidRDefault="00C9149F" w:rsidP="00641D6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10</w:t>
      </w:r>
      <w:r w:rsidR="00E47CC1">
        <w:rPr>
          <w:rFonts w:ascii="Times New Roman" w:hAnsi="Times New Roman"/>
          <w:b/>
          <w:sz w:val="24"/>
          <w:szCs w:val="24"/>
          <w:lang w:val="ky-KG"/>
        </w:rPr>
        <w:t>/3</w:t>
      </w:r>
    </w:p>
    <w:p w:rsidR="00641D64" w:rsidRDefault="00641D64" w:rsidP="00641D64">
      <w:pPr>
        <w:tabs>
          <w:tab w:val="left" w:pos="4200"/>
        </w:tabs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CB6CE8">
        <w:rPr>
          <w:rFonts w:ascii="Times New Roman" w:hAnsi="Times New Roman"/>
          <w:b/>
          <w:sz w:val="24"/>
          <w:szCs w:val="24"/>
          <w:u w:val="single"/>
          <w:lang w:val="ky-KG"/>
        </w:rPr>
        <w:t>“_08_” _04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__2022-ж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641D64" w:rsidRPr="009F35D4" w:rsidRDefault="00641D64" w:rsidP="00641D64">
      <w:pPr>
        <w:tabs>
          <w:tab w:val="left" w:pos="4200"/>
        </w:tabs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41D64" w:rsidRPr="001E6772" w:rsidRDefault="00641D64" w:rsidP="00641D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653461" w:rsidRPr="00606048" w:rsidRDefault="00653461" w:rsidP="00653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</w:t>
      </w:r>
      <w:r w:rsidR="0023469E"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 w:rsidRPr="00606048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Президентинин 2022-жылдын 24-февралындагы «Кыргыз Республикасында үй-бүлөлүк салтанаттарды жана маркумду эскерүү  үрп-адаттарын тартипке келтирүү боюнча чаралар» жөнүндөгү №54 Жарлыгын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0604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өкмөт  аймагында ишке ашыруу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боюнча жобону бекитүү </w:t>
      </w:r>
      <w:r w:rsidRPr="00606048"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</w:p>
    <w:p w:rsidR="00653461" w:rsidRPr="00606048" w:rsidRDefault="00653461" w:rsidP="00653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641D64" w:rsidRPr="001E6772" w:rsidRDefault="00641D64" w:rsidP="00641D64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641D64" w:rsidRPr="00031C76" w:rsidRDefault="00641D64" w:rsidP="00641D6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 w:rsidRPr="00031C7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641D64" w:rsidRPr="00380454" w:rsidRDefault="00653461" w:rsidP="00641D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Күн тартибиндеги маселени </w:t>
      </w:r>
      <w:r w:rsidR="00641D64">
        <w:rPr>
          <w:rFonts w:ascii="Times New Roman" w:hAnsi="Times New Roman"/>
          <w:sz w:val="24"/>
          <w:szCs w:val="24"/>
          <w:lang w:val="ky-KG"/>
        </w:rPr>
        <w:t xml:space="preserve"> угуп жана талкуулап айылдык Кеңештин сессиясы </w:t>
      </w:r>
    </w:p>
    <w:p w:rsidR="00641D64" w:rsidRPr="00031C76" w:rsidRDefault="00641D64" w:rsidP="00641D6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641D64" w:rsidRPr="00031C76" w:rsidRDefault="00641D64" w:rsidP="00641D64">
      <w:pPr>
        <w:tabs>
          <w:tab w:val="left" w:pos="4200"/>
        </w:tabs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1B3F68" w:rsidRDefault="00641D64" w:rsidP="00641D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1.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Pr="001A7029">
        <w:rPr>
          <w:rFonts w:ascii="Times New Roman" w:hAnsi="Times New Roman"/>
          <w:sz w:val="24"/>
          <w:szCs w:val="24"/>
          <w:lang w:val="ky-KG"/>
        </w:rPr>
        <w:t xml:space="preserve">А.Масалиев айыл </w:t>
      </w:r>
      <w:r w:rsidR="001B3F68">
        <w:rPr>
          <w:rFonts w:ascii="Times New Roman" w:hAnsi="Times New Roman"/>
          <w:sz w:val="24"/>
          <w:szCs w:val="24"/>
          <w:lang w:val="ky-KG"/>
        </w:rPr>
        <w:t xml:space="preserve">өкмөт аймагында </w:t>
      </w:r>
      <w:r w:rsidR="001B3F68" w:rsidRPr="001B3F68">
        <w:rPr>
          <w:rFonts w:ascii="Times New Roman" w:hAnsi="Times New Roman" w:cs="Times New Roman"/>
          <w:sz w:val="24"/>
          <w:szCs w:val="24"/>
          <w:lang w:val="ky-KG"/>
        </w:rPr>
        <w:t>үй-бүлөлүк салтанаттарды жана маркумду эскерүү  үрп-адаттарын тартипке келтирүү боюнча</w:t>
      </w:r>
      <w:r w:rsidRPr="001B3F6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1B3F68">
        <w:rPr>
          <w:rFonts w:ascii="Times New Roman" w:hAnsi="Times New Roman"/>
          <w:sz w:val="24"/>
          <w:szCs w:val="24"/>
          <w:lang w:val="ky-KG"/>
        </w:rPr>
        <w:t xml:space="preserve">жобо </w:t>
      </w:r>
      <w:r w:rsidR="00166FC1">
        <w:rPr>
          <w:rFonts w:ascii="Times New Roman" w:hAnsi="Times New Roman"/>
          <w:sz w:val="24"/>
          <w:szCs w:val="24"/>
          <w:lang w:val="ky-KG"/>
        </w:rPr>
        <w:t xml:space="preserve">№1 </w:t>
      </w:r>
      <w:r w:rsidR="008F7621">
        <w:rPr>
          <w:rFonts w:ascii="Times New Roman" w:hAnsi="Times New Roman"/>
          <w:sz w:val="24"/>
          <w:szCs w:val="24"/>
          <w:lang w:val="ky-KG"/>
        </w:rPr>
        <w:t xml:space="preserve">тиркемеге ылайык </w:t>
      </w:r>
      <w:r w:rsidR="001B3F68">
        <w:rPr>
          <w:rFonts w:ascii="Times New Roman" w:hAnsi="Times New Roman"/>
          <w:sz w:val="24"/>
          <w:szCs w:val="24"/>
          <w:lang w:val="ky-KG"/>
        </w:rPr>
        <w:t>бекитилсин.</w:t>
      </w:r>
    </w:p>
    <w:p w:rsidR="00641D64" w:rsidRPr="001A7029" w:rsidRDefault="00641D64" w:rsidP="00641D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1A7029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</w:p>
    <w:p w:rsidR="00641D64" w:rsidRPr="008F7621" w:rsidRDefault="008F7621" w:rsidP="00166FC1">
      <w:pPr>
        <w:tabs>
          <w:tab w:val="left" w:pos="5880"/>
        </w:tabs>
        <w:spacing w:after="0" w:line="240" w:lineRule="auto"/>
        <w:jc w:val="right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i/>
          <w:sz w:val="24"/>
          <w:szCs w:val="24"/>
          <w:lang w:val="ky-KG"/>
        </w:rPr>
        <w:tab/>
      </w:r>
    </w:p>
    <w:p w:rsidR="00641D64" w:rsidRPr="00031C76" w:rsidRDefault="00641D64" w:rsidP="00641D64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641D64" w:rsidRDefault="00641D64" w:rsidP="00641D64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641D64" w:rsidRPr="00031C76" w:rsidRDefault="00641D64" w:rsidP="00641D64">
      <w:pPr>
        <w:tabs>
          <w:tab w:val="left" w:pos="4200"/>
        </w:tabs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641D64" w:rsidRDefault="00641D64" w:rsidP="00641D64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А.Масалиев айылдык кеңешинин </w:t>
      </w:r>
    </w:p>
    <w:p w:rsidR="00641D64" w:rsidRPr="00031C76" w:rsidRDefault="00641D64" w:rsidP="00641D64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т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>өрага</w:t>
      </w:r>
      <w:r>
        <w:rPr>
          <w:rFonts w:ascii="Times New Roman" w:hAnsi="Times New Roman"/>
          <w:b/>
          <w:sz w:val="24"/>
          <w:szCs w:val="24"/>
          <w:lang w:val="ky-KG"/>
        </w:rPr>
        <w:t>сынын орун басары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Ж.Масалиев 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</w:p>
    <w:p w:rsidR="00641D64" w:rsidRPr="00450066" w:rsidRDefault="00641D64" w:rsidP="00641D64">
      <w:pPr>
        <w:rPr>
          <w:lang w:val="ky-KG"/>
        </w:rPr>
      </w:pPr>
    </w:p>
    <w:p w:rsidR="00641D64" w:rsidRPr="00450066" w:rsidRDefault="00641D64" w:rsidP="00641D64">
      <w:pPr>
        <w:rPr>
          <w:lang w:val="ky-KG"/>
        </w:rPr>
      </w:pPr>
    </w:p>
    <w:p w:rsidR="00641D64" w:rsidRDefault="00641D64">
      <w:pPr>
        <w:rPr>
          <w:lang w:val="ky-KG"/>
        </w:rPr>
      </w:pPr>
    </w:p>
    <w:p w:rsidR="00DA3FDA" w:rsidRDefault="00DA3FDA">
      <w:pPr>
        <w:rPr>
          <w:lang w:val="ky-KG"/>
        </w:rPr>
      </w:pPr>
    </w:p>
    <w:p w:rsidR="00DA3FDA" w:rsidRDefault="00DA3FDA">
      <w:pPr>
        <w:rPr>
          <w:lang w:val="ky-KG"/>
        </w:rPr>
      </w:pPr>
    </w:p>
    <w:p w:rsidR="00DA3FDA" w:rsidRDefault="00DA3FDA">
      <w:pPr>
        <w:rPr>
          <w:lang w:val="ky-KG"/>
        </w:rPr>
      </w:pPr>
    </w:p>
    <w:p w:rsidR="00DA3FDA" w:rsidRDefault="00DA3FDA">
      <w:pPr>
        <w:rPr>
          <w:lang w:val="ky-KG"/>
        </w:rPr>
      </w:pPr>
    </w:p>
    <w:p w:rsidR="00DA3FDA" w:rsidRPr="00155208" w:rsidRDefault="00DA3FDA" w:rsidP="00DA3FDA">
      <w:pPr>
        <w:tabs>
          <w:tab w:val="left" w:pos="4200"/>
        </w:tabs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454E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8" type="#_x0000_t202" style="position:absolute;margin-left:307.1pt;margin-top:-13.55pt;width:186pt;height:87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8">
              <w:txbxContent>
                <w:p w:rsidR="00DA3FDA" w:rsidRPr="00155208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DA3FDA" w:rsidRPr="00155208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DA3FDA" w:rsidRPr="00155208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DA3FDA" w:rsidRPr="00155208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DA3FDA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DA3FDA" w:rsidRPr="00BA0DF8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-3.4pt;margin-top:-13.55pt;width:186pt;height:87.7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9">
              <w:txbxContent>
                <w:p w:rsidR="00DA3FDA" w:rsidRPr="00155208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DA3FDA" w:rsidRPr="00155208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DA3FDA" w:rsidRPr="00155208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DA3FDA" w:rsidRPr="00155208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DA3FDA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DA3FDA" w:rsidRPr="00155208" w:rsidRDefault="00DA3FDA" w:rsidP="00DA3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DA3FDA" w:rsidRPr="00BA0DF8" w:rsidRDefault="00DA3FDA" w:rsidP="00DA3FDA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DA3FDA" w:rsidRPr="00155208" w:rsidRDefault="00DA3FDA" w:rsidP="00DA3FDA">
      <w:pPr>
        <w:tabs>
          <w:tab w:val="left" w:pos="4200"/>
        </w:tabs>
        <w:rPr>
          <w:lang w:val="ky-KG"/>
        </w:rPr>
      </w:pPr>
    </w:p>
    <w:p w:rsidR="00DA3FDA" w:rsidRPr="00155208" w:rsidRDefault="00DA3FDA" w:rsidP="00DA3FDA">
      <w:pPr>
        <w:tabs>
          <w:tab w:val="left" w:pos="4200"/>
        </w:tabs>
        <w:rPr>
          <w:lang w:val="ky-KG"/>
        </w:rPr>
      </w:pPr>
    </w:p>
    <w:p w:rsidR="00DA3FDA" w:rsidRPr="00154B41" w:rsidRDefault="00DA3FDA" w:rsidP="00DA3FDA">
      <w:pPr>
        <w:tabs>
          <w:tab w:val="left" w:pos="4200"/>
        </w:tabs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DA3FDA" w:rsidRPr="00154B41" w:rsidRDefault="00DA3FDA" w:rsidP="00DA3FDA">
      <w:pPr>
        <w:tabs>
          <w:tab w:val="left" w:pos="4200"/>
        </w:tabs>
        <w:spacing w:after="0"/>
        <w:rPr>
          <w:rFonts w:ascii="Times New Roman" w:hAnsi="Times New Roman"/>
          <w:lang w:val="ky-KG"/>
        </w:rPr>
      </w:pPr>
      <w:r w:rsidRPr="0030454E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40" style="position:absolute;z-index:251674624" from="-43.2pt,.65pt" to="509.05pt,.65pt" strokeweight="6pt">
            <v:stroke linestyle="thickBetweenThin"/>
          </v:line>
        </w:pict>
      </w:r>
    </w:p>
    <w:p w:rsidR="00DA3FDA" w:rsidRPr="00F21846" w:rsidRDefault="00DA3FDA" w:rsidP="00DA3FDA">
      <w:pPr>
        <w:tabs>
          <w:tab w:val="left" w:pos="4200"/>
        </w:tabs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A3FDA" w:rsidRPr="00F21846" w:rsidRDefault="00DA3FDA" w:rsidP="00DA3FDA">
      <w:pPr>
        <w:tabs>
          <w:tab w:val="left" w:pos="4200"/>
        </w:tabs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A3FDA" w:rsidRDefault="00DA3FDA" w:rsidP="00DA3FDA">
      <w:pPr>
        <w:tabs>
          <w:tab w:val="left" w:pos="4200"/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A3FDA" w:rsidRDefault="00DA3FDA" w:rsidP="00DA3FDA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</w:t>
      </w:r>
      <w:r w:rsidRPr="0082161C">
        <w:rPr>
          <w:rFonts w:ascii="Times New Roman" w:hAnsi="Times New Roman"/>
          <w:b/>
          <w:sz w:val="24"/>
          <w:szCs w:val="24"/>
          <w:lang w:val="ky-KG"/>
        </w:rPr>
        <w:t>сиз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82161C">
        <w:rPr>
          <w:rFonts w:ascii="Times New Roman" w:hAnsi="Times New Roman" w:cs="Times New Roman"/>
          <w:b/>
          <w:sz w:val="24"/>
          <w:szCs w:val="24"/>
          <w:lang w:val="ky-KG"/>
        </w:rPr>
        <w:t xml:space="preserve">X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DA3FDA" w:rsidRDefault="00DA3FDA" w:rsidP="00DA3FDA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10/2</w:t>
      </w:r>
    </w:p>
    <w:p w:rsidR="00DA3FDA" w:rsidRDefault="00DA3FDA" w:rsidP="00DA3FDA">
      <w:pPr>
        <w:tabs>
          <w:tab w:val="left" w:pos="4200"/>
        </w:tabs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“_08_” _04__2022-ж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A3FDA" w:rsidRDefault="00DA3FDA" w:rsidP="00DA3FDA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A3FDA" w:rsidRDefault="00DA3FDA" w:rsidP="00DA3F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5232D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А.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өкмөтүнүн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2022-жылдын  </w:t>
      </w:r>
    </w:p>
    <w:p w:rsidR="00DA3FDA" w:rsidRDefault="00DA3FDA" w:rsidP="00DA3F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бюджетине 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>өзгөртүү</w:t>
      </w:r>
      <w:r>
        <w:rPr>
          <w:rFonts w:ascii="Times New Roman" w:hAnsi="Times New Roman"/>
          <w:b/>
          <w:sz w:val="24"/>
          <w:szCs w:val="24"/>
          <w:lang w:val="ky-KG"/>
        </w:rPr>
        <w:t>лөрдү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 xml:space="preserve"> жана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A3FDA" w:rsidRDefault="00DA3FDA" w:rsidP="00DA3F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толуктоолорду киргизүү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 xml:space="preserve"> жөнүндө.</w:t>
      </w:r>
    </w:p>
    <w:p w:rsidR="00DA3FDA" w:rsidRDefault="00DA3FDA" w:rsidP="00DA3F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Pr="009523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DA3FDA" w:rsidRPr="0095232D" w:rsidRDefault="00DA3FDA" w:rsidP="00DA3F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A3FDA" w:rsidRDefault="00DA3FDA" w:rsidP="00DA3FD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өкмөтүнүн каржы бөлүмүнүн башчысы М.Исажановдун  2022-жылдын жергиликтүү бюджети боюнча бир жылдык планга карата билдирүүсүн угуп жана талкуулап айылдык Кеңештин сессиясы </w:t>
      </w:r>
    </w:p>
    <w:p w:rsidR="00DA3FDA" w:rsidRDefault="00DA3FDA" w:rsidP="00DA3FD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A3FDA" w:rsidRDefault="00DA3FDA" w:rsidP="00DA3FDA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DA3FDA" w:rsidRPr="00C40CB4" w:rsidRDefault="00DA3FDA" w:rsidP="00DA3FDA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/>
          <w:sz w:val="24"/>
          <w:szCs w:val="24"/>
          <w:lang w:val="ky-KG"/>
        </w:rPr>
        <w:tab/>
        <w:t>А.</w:t>
      </w:r>
      <w:r w:rsidRPr="00C40CB4">
        <w:rPr>
          <w:rFonts w:ascii="Times New Roman" w:hAnsi="Times New Roman"/>
          <w:sz w:val="24"/>
          <w:szCs w:val="24"/>
          <w:lang w:val="ky-KG"/>
        </w:rPr>
        <w:t>Масалиев айыл өкмөтүнүн каржы бө</w:t>
      </w:r>
      <w:r>
        <w:rPr>
          <w:rFonts w:ascii="Times New Roman" w:hAnsi="Times New Roman"/>
          <w:sz w:val="24"/>
          <w:szCs w:val="24"/>
          <w:lang w:val="ky-KG"/>
        </w:rPr>
        <w:t xml:space="preserve">лүмүнүн башчысы М.Исажановдун билдирүүсү эске алынсын, жергиликтүү бюджеттин чыгашалар бөлүгүнүн </w:t>
      </w:r>
      <w:r w:rsidRPr="00C40CB4">
        <w:rPr>
          <w:rFonts w:ascii="Times New Roman" w:hAnsi="Times New Roman"/>
          <w:sz w:val="24"/>
          <w:szCs w:val="24"/>
          <w:lang w:val="ky-KG"/>
        </w:rPr>
        <w:t>өзгөртүү</w:t>
      </w:r>
      <w:r>
        <w:rPr>
          <w:rFonts w:ascii="Times New Roman" w:hAnsi="Times New Roman"/>
          <w:sz w:val="24"/>
          <w:szCs w:val="24"/>
          <w:lang w:val="ky-KG"/>
        </w:rPr>
        <w:t>, толуктоолору</w:t>
      </w:r>
      <w:r w:rsidRPr="00C40CB4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№1 тиркемеге ылайык </w:t>
      </w:r>
      <w:r w:rsidRPr="00C40CB4">
        <w:rPr>
          <w:rFonts w:ascii="Times New Roman" w:hAnsi="Times New Roman"/>
          <w:sz w:val="24"/>
          <w:szCs w:val="24"/>
          <w:lang w:val="ky-KG"/>
        </w:rPr>
        <w:t>беки</w:t>
      </w:r>
      <w:r>
        <w:rPr>
          <w:rFonts w:ascii="Times New Roman" w:hAnsi="Times New Roman"/>
          <w:sz w:val="24"/>
          <w:szCs w:val="24"/>
          <w:lang w:val="ky-KG"/>
        </w:rPr>
        <w:t>тилсин.</w:t>
      </w:r>
    </w:p>
    <w:p w:rsidR="00DA3FDA" w:rsidRDefault="00DA3FDA" w:rsidP="00DA3FDA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DA3FDA" w:rsidRDefault="00DA3FDA" w:rsidP="00DA3FDA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2.     Токтомдун аткарылышын көзөмөлдөө жагы айылдык кеңештин бюджет боюнча туруктуу комиссиясына  жүктөлсүн. </w:t>
      </w:r>
    </w:p>
    <w:p w:rsidR="00DA3FDA" w:rsidRDefault="00DA3FDA" w:rsidP="00DA3FDA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A3FDA" w:rsidRDefault="00DA3FDA" w:rsidP="00DA3FDA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A3FDA" w:rsidRPr="00651590" w:rsidRDefault="00DA3FDA" w:rsidP="00DA3FDA">
      <w:pPr>
        <w:tabs>
          <w:tab w:val="left" w:pos="5655"/>
        </w:tabs>
        <w:spacing w:after="0" w:line="240" w:lineRule="auto"/>
        <w:jc w:val="right"/>
        <w:rPr>
          <w:rFonts w:ascii="2003_Oktom_TimesXP" w:hAnsi="2003_Oktom_TimesXP" w:cs="2003_Oktom_TimesXP"/>
          <w:lang w:val="ky-KG"/>
        </w:rPr>
      </w:pPr>
      <w:r>
        <w:rPr>
          <w:rFonts w:ascii="2003_Oktom_TimesXP" w:hAnsi="2003_Oktom_TimesXP" w:cs="2003_Oktom_TimesXP"/>
          <w:i/>
          <w:lang w:val="ky-KG"/>
        </w:rPr>
        <w:tab/>
      </w:r>
      <w:r w:rsidRPr="0045642E">
        <w:rPr>
          <w:rFonts w:ascii="2003_Oktom_TimesXP" w:hAnsi="2003_Oktom_TimesXP" w:cs="2003_Oktom_TimesXP"/>
          <w:lang w:val="ky-KG"/>
        </w:rPr>
        <w:t>(Тиркеме</w:t>
      </w:r>
      <w:r w:rsidRPr="00651590">
        <w:rPr>
          <w:rFonts w:ascii="2003_Oktom_TimesXP" w:hAnsi="2003_Oktom_TimesXP" w:cs="2003_Oktom_TimesXP"/>
          <w:lang w:val="ky-KG"/>
        </w:rPr>
        <w:t xml:space="preserve"> тиркелет</w:t>
      </w:r>
      <w:r>
        <w:rPr>
          <w:rFonts w:ascii="2003_Oktom_TimesXP" w:hAnsi="2003_Oktom_TimesXP" w:cs="2003_Oktom_TimesXP"/>
          <w:lang w:val="ky-KG"/>
        </w:rPr>
        <w:t>)</w:t>
      </w:r>
    </w:p>
    <w:p w:rsidR="00DA3FDA" w:rsidRDefault="00DA3FDA" w:rsidP="00DA3FDA">
      <w:pPr>
        <w:spacing w:after="0" w:line="240" w:lineRule="auto"/>
        <w:jc w:val="right"/>
        <w:rPr>
          <w:rFonts w:ascii="2003_Oktom_TimesXP" w:hAnsi="2003_Oktom_TimesXP" w:cs="2003_Oktom_TimesXP"/>
          <w:i/>
          <w:lang w:val="ky-KG"/>
        </w:rPr>
      </w:pPr>
    </w:p>
    <w:p w:rsidR="00DA3FDA" w:rsidRDefault="00DA3FDA" w:rsidP="00DA3FDA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A3FDA" w:rsidRDefault="00DA3FDA" w:rsidP="00DA3FDA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А.Масалиев айылдык кеңешинин </w:t>
      </w:r>
    </w:p>
    <w:p w:rsidR="00DA3FDA" w:rsidRPr="00031C76" w:rsidRDefault="00DA3FDA" w:rsidP="00DA3FDA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т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>өрага</w:t>
      </w:r>
      <w:r>
        <w:rPr>
          <w:rFonts w:ascii="Times New Roman" w:hAnsi="Times New Roman"/>
          <w:b/>
          <w:sz w:val="24"/>
          <w:szCs w:val="24"/>
          <w:lang w:val="ky-KG"/>
        </w:rPr>
        <w:t>сынын орун басары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Ж.Масалиев 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</w:p>
    <w:p w:rsidR="00DA3FDA" w:rsidRPr="00450066" w:rsidRDefault="00DA3FDA" w:rsidP="00DA3FDA">
      <w:pPr>
        <w:rPr>
          <w:lang w:val="ky-KG"/>
        </w:rPr>
      </w:pPr>
    </w:p>
    <w:p w:rsidR="00DA3FDA" w:rsidRDefault="00DA3FDA" w:rsidP="00DA3FDA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DA3FDA" w:rsidRDefault="00DA3FDA" w:rsidP="00DA3FDA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DA3FDA" w:rsidRDefault="00DA3FDA" w:rsidP="00DA3FDA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DA3FDA" w:rsidRPr="00190901" w:rsidRDefault="00DA3FDA" w:rsidP="00DA3FDA">
      <w:pPr>
        <w:rPr>
          <w:lang w:val="ky-KG"/>
        </w:rPr>
      </w:pPr>
    </w:p>
    <w:p w:rsidR="00DA3FDA" w:rsidRPr="00450066" w:rsidRDefault="00DA3FDA">
      <w:pPr>
        <w:rPr>
          <w:lang w:val="ky-KG"/>
        </w:rPr>
      </w:pPr>
    </w:p>
    <w:sectPr w:rsidR="00DA3FDA" w:rsidRPr="00450066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BF8"/>
    <w:rsid w:val="00084297"/>
    <w:rsid w:val="000C4D84"/>
    <w:rsid w:val="000F0CE0"/>
    <w:rsid w:val="000F0D8D"/>
    <w:rsid w:val="001554A4"/>
    <w:rsid w:val="00166FC1"/>
    <w:rsid w:val="001A7029"/>
    <w:rsid w:val="001B3F68"/>
    <w:rsid w:val="001E6772"/>
    <w:rsid w:val="0023469E"/>
    <w:rsid w:val="002371A8"/>
    <w:rsid w:val="002462C4"/>
    <w:rsid w:val="002A6A18"/>
    <w:rsid w:val="002B2266"/>
    <w:rsid w:val="0030454E"/>
    <w:rsid w:val="003634EF"/>
    <w:rsid w:val="003D5726"/>
    <w:rsid w:val="004448D0"/>
    <w:rsid w:val="00450066"/>
    <w:rsid w:val="005963D0"/>
    <w:rsid w:val="005E430E"/>
    <w:rsid w:val="005E66B5"/>
    <w:rsid w:val="00606B5B"/>
    <w:rsid w:val="00612805"/>
    <w:rsid w:val="00624C96"/>
    <w:rsid w:val="00641D64"/>
    <w:rsid w:val="00653461"/>
    <w:rsid w:val="00762CA5"/>
    <w:rsid w:val="00811040"/>
    <w:rsid w:val="00886B9B"/>
    <w:rsid w:val="008F7621"/>
    <w:rsid w:val="00905EDB"/>
    <w:rsid w:val="00906FC7"/>
    <w:rsid w:val="00926FC2"/>
    <w:rsid w:val="00981F28"/>
    <w:rsid w:val="00B36D28"/>
    <w:rsid w:val="00C6004B"/>
    <w:rsid w:val="00C9149F"/>
    <w:rsid w:val="00C919F6"/>
    <w:rsid w:val="00CB1B61"/>
    <w:rsid w:val="00CB1D1B"/>
    <w:rsid w:val="00CB6CE8"/>
    <w:rsid w:val="00D1375A"/>
    <w:rsid w:val="00D67FF2"/>
    <w:rsid w:val="00D70BF8"/>
    <w:rsid w:val="00DA3FDA"/>
    <w:rsid w:val="00DD0101"/>
    <w:rsid w:val="00DF24D4"/>
    <w:rsid w:val="00E254BF"/>
    <w:rsid w:val="00E4404E"/>
    <w:rsid w:val="00E47CC1"/>
    <w:rsid w:val="00E74048"/>
    <w:rsid w:val="00F472A1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34</cp:revision>
  <cp:lastPrinted>2022-04-21T09:45:00Z</cp:lastPrinted>
  <dcterms:created xsi:type="dcterms:W3CDTF">2022-04-11T04:06:00Z</dcterms:created>
  <dcterms:modified xsi:type="dcterms:W3CDTF">2022-04-21T09:45:00Z</dcterms:modified>
</cp:coreProperties>
</file>